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5208" w14:textId="77777777" w:rsidR="00692001" w:rsidRPr="007C690D" w:rsidRDefault="00692001" w:rsidP="00692001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b/>
          <w:bCs/>
          <w:sz w:val="16"/>
          <w:szCs w:val="16"/>
        </w:rPr>
        <w:t>ESTADO DA PARAÍBA</w:t>
      </w:r>
    </w:p>
    <w:p w14:paraId="2E301355" w14:textId="223BFBC8" w:rsidR="00692001" w:rsidRPr="007C690D" w:rsidRDefault="00692001" w:rsidP="00692001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b/>
          <w:bCs/>
          <w:sz w:val="16"/>
          <w:szCs w:val="16"/>
        </w:rPr>
        <w:t>PREFEITURA MUNICIPAL DE ARARUNA</w:t>
      </w:r>
      <w:r w:rsidRPr="007C690D">
        <w:rPr>
          <w:rFonts w:ascii="Arial" w:hAnsi="Arial" w:cs="Arial"/>
          <w:sz w:val="16"/>
          <w:szCs w:val="16"/>
        </w:rPr>
        <w:t> </w:t>
      </w:r>
    </w:p>
    <w:p w14:paraId="05626EF6" w14:textId="77777777" w:rsidR="00692001" w:rsidRPr="007C690D" w:rsidRDefault="00692001" w:rsidP="00692001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b/>
          <w:bCs/>
          <w:sz w:val="16"/>
          <w:szCs w:val="16"/>
        </w:rPr>
        <w:t>AVISO DE LICITAÇÃO</w:t>
      </w:r>
    </w:p>
    <w:p w14:paraId="2C4786FF" w14:textId="77777777" w:rsidR="00692001" w:rsidRPr="007C690D" w:rsidRDefault="00692001" w:rsidP="00692001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sz w:val="16"/>
          <w:szCs w:val="16"/>
        </w:rPr>
        <w:t>PREGÃO PRESENCIAL Nº 00001/2022</w:t>
      </w:r>
    </w:p>
    <w:p w14:paraId="4F129DE2" w14:textId="2D712CD4" w:rsidR="00692001" w:rsidRPr="007C690D" w:rsidRDefault="00692001" w:rsidP="00692001">
      <w:pPr>
        <w:pStyle w:val="NormalWeb"/>
        <w:jc w:val="both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sz w:val="16"/>
          <w:szCs w:val="16"/>
        </w:rPr>
        <w:t xml:space="preserve">Torna público que fará realizar através do Pregoeiro Oficial e Equipe de Apoio, sediada na Rua Cel. Antônio Pessoa, 97 - Centro - Araruna - PB, às </w:t>
      </w:r>
      <w:r w:rsidR="00E5143E">
        <w:rPr>
          <w:rFonts w:ascii="Arial" w:hAnsi="Arial" w:cs="Arial"/>
          <w:b/>
          <w:bCs/>
          <w:sz w:val="16"/>
          <w:szCs w:val="16"/>
          <w:u w:val="single"/>
        </w:rPr>
        <w:t>08</w:t>
      </w:r>
      <w:r w:rsidRPr="007C690D">
        <w:rPr>
          <w:rFonts w:ascii="Arial" w:hAnsi="Arial" w:cs="Arial"/>
          <w:b/>
          <w:bCs/>
          <w:sz w:val="16"/>
          <w:szCs w:val="16"/>
          <w:u w:val="single"/>
        </w:rPr>
        <w:t xml:space="preserve">h do dia </w:t>
      </w:r>
      <w:r w:rsidR="00F53FAA">
        <w:rPr>
          <w:rFonts w:ascii="Arial" w:hAnsi="Arial" w:cs="Arial"/>
          <w:b/>
          <w:bCs/>
          <w:sz w:val="16"/>
          <w:szCs w:val="16"/>
          <w:u w:val="single"/>
        </w:rPr>
        <w:t>2</w:t>
      </w:r>
      <w:r w:rsidR="00E5143E">
        <w:rPr>
          <w:rFonts w:ascii="Arial" w:hAnsi="Arial" w:cs="Arial"/>
          <w:b/>
          <w:bCs/>
          <w:sz w:val="16"/>
          <w:szCs w:val="16"/>
          <w:u w:val="single"/>
        </w:rPr>
        <w:t>8</w:t>
      </w:r>
      <w:r w:rsidRPr="007C690D">
        <w:rPr>
          <w:rFonts w:ascii="Arial" w:hAnsi="Arial" w:cs="Arial"/>
          <w:b/>
          <w:bCs/>
          <w:sz w:val="16"/>
          <w:szCs w:val="16"/>
          <w:u w:val="single"/>
        </w:rPr>
        <w:t xml:space="preserve"> de </w:t>
      </w:r>
      <w:r w:rsidR="00C86C04">
        <w:rPr>
          <w:rFonts w:ascii="Arial" w:hAnsi="Arial" w:cs="Arial"/>
          <w:b/>
          <w:bCs/>
          <w:sz w:val="16"/>
          <w:szCs w:val="16"/>
          <w:u w:val="single"/>
        </w:rPr>
        <w:t>m</w:t>
      </w:r>
      <w:r w:rsidRPr="007C690D">
        <w:rPr>
          <w:rFonts w:ascii="Arial" w:hAnsi="Arial" w:cs="Arial"/>
          <w:b/>
          <w:bCs/>
          <w:sz w:val="16"/>
          <w:szCs w:val="16"/>
          <w:u w:val="single"/>
        </w:rPr>
        <w:t>arço de 2022,</w:t>
      </w:r>
      <w:r w:rsidRPr="007C690D">
        <w:rPr>
          <w:rFonts w:ascii="Arial" w:hAnsi="Arial" w:cs="Arial"/>
          <w:sz w:val="16"/>
          <w:szCs w:val="16"/>
        </w:rPr>
        <w:t xml:space="preserve"> licitação modalidade Pregão Presencial, do tipo menor preço, restrita à participação de Microempresas, Empresas de Pequeno Porte e Equiparados, para: Aquisição de Combustível. Recursos: previstos no orçamento vigente. Fundamento legal: Lei Federal nº 10.520/02 e subsidiariamente a Lei Federal nº 8.666/93; Lei Complementar nº 123/06; Decreto Federal nº 3.555/00; e legislação pertinente, consideradas as alterações posteriores das referidas normas. Informações: no horário das 08:00 as 12:00 horas dos dias úteis, no endereço supracitado. Telefone: (83) 3373–1666. E-mail: secretaria@camaradeararuna.pb.gov.br. </w:t>
      </w:r>
    </w:p>
    <w:p w14:paraId="183FB840" w14:textId="56663FD9" w:rsidR="00692001" w:rsidRPr="007C690D" w:rsidRDefault="00692001" w:rsidP="00692001">
      <w:pPr>
        <w:pStyle w:val="NormalWeb"/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sz w:val="16"/>
          <w:szCs w:val="16"/>
        </w:rPr>
        <w:t xml:space="preserve">Araruna - PB, </w:t>
      </w:r>
      <w:r w:rsidR="00E5143E">
        <w:rPr>
          <w:rFonts w:ascii="Arial" w:hAnsi="Arial" w:cs="Arial"/>
          <w:sz w:val="16"/>
          <w:szCs w:val="16"/>
        </w:rPr>
        <w:t xml:space="preserve">14 </w:t>
      </w:r>
      <w:r w:rsidRPr="007C690D">
        <w:rPr>
          <w:rFonts w:ascii="Arial" w:hAnsi="Arial" w:cs="Arial"/>
          <w:sz w:val="16"/>
          <w:szCs w:val="16"/>
        </w:rPr>
        <w:t>de março de 2022</w:t>
      </w:r>
    </w:p>
    <w:p w14:paraId="4EF1D293" w14:textId="77777777" w:rsidR="00692001" w:rsidRPr="007C690D" w:rsidRDefault="00692001" w:rsidP="00692001">
      <w:pPr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sz w:val="16"/>
          <w:szCs w:val="16"/>
        </w:rPr>
        <w:t>UBIRATAN BATISTA DA SILVA</w:t>
      </w:r>
    </w:p>
    <w:p w14:paraId="50A4189E" w14:textId="42514216" w:rsidR="000A37E5" w:rsidRPr="007C690D" w:rsidRDefault="00692001" w:rsidP="000A37E5">
      <w:pPr>
        <w:jc w:val="center"/>
        <w:rPr>
          <w:rFonts w:ascii="Arial" w:hAnsi="Arial" w:cs="Arial"/>
          <w:sz w:val="16"/>
          <w:szCs w:val="16"/>
        </w:rPr>
      </w:pPr>
      <w:r w:rsidRPr="007C690D">
        <w:rPr>
          <w:rFonts w:ascii="Arial" w:hAnsi="Arial" w:cs="Arial"/>
          <w:sz w:val="16"/>
          <w:szCs w:val="16"/>
        </w:rPr>
        <w:t>Pregoeiro Oficia</w:t>
      </w:r>
      <w:r w:rsidR="007C690D" w:rsidRPr="007C690D">
        <w:rPr>
          <w:rFonts w:ascii="Arial" w:hAnsi="Arial" w:cs="Arial"/>
          <w:sz w:val="16"/>
          <w:szCs w:val="16"/>
        </w:rPr>
        <w:t>l</w:t>
      </w:r>
    </w:p>
    <w:sectPr w:rsidR="000A37E5" w:rsidRPr="007C690D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01"/>
    <w:rsid w:val="00037C15"/>
    <w:rsid w:val="00076288"/>
    <w:rsid w:val="000A37E5"/>
    <w:rsid w:val="00517FF6"/>
    <w:rsid w:val="00692001"/>
    <w:rsid w:val="00745CB2"/>
    <w:rsid w:val="007C690D"/>
    <w:rsid w:val="00C86C04"/>
    <w:rsid w:val="00E5143E"/>
    <w:rsid w:val="00F53FAA"/>
    <w:rsid w:val="00F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C71D1"/>
  <w15:chartTrackingRefBased/>
  <w15:docId w15:val="{74B159F2-67FE-4A24-BED6-0E5F23E6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142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UBIRATAN BATISTA</dc:creator>
  <cp:keywords/>
  <dc:description/>
  <cp:lastModifiedBy>GERENTE LICITAÇÃO</cp:lastModifiedBy>
  <cp:revision>7</cp:revision>
  <cp:lastPrinted>2022-03-01T12:28:00Z</cp:lastPrinted>
  <dcterms:created xsi:type="dcterms:W3CDTF">2022-03-01T13:44:00Z</dcterms:created>
  <dcterms:modified xsi:type="dcterms:W3CDTF">2022-03-14T14:12:00Z</dcterms:modified>
</cp:coreProperties>
</file>